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2ECF6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32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32"/>
          <w:lang w:val="en-US" w:eastAsia="zh-CN"/>
        </w:rPr>
        <w:t>长江师范</w:t>
      </w:r>
      <w:r>
        <w:rPr>
          <w:rFonts w:hint="default" w:ascii="Times New Roman" w:hAnsi="Times New Roman" w:cs="Times New Roman"/>
          <w:b/>
          <w:color w:val="auto"/>
          <w:sz w:val="32"/>
        </w:rPr>
        <w:t>学院专业学位研究生专业实践安全承诺书</w:t>
      </w:r>
    </w:p>
    <w:p w14:paraId="5A797886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</w:p>
    <w:p w14:paraId="0111A0BF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专业实践是硕士专业学位研究生培养的重要环节，充分的、高质量的专业实践是专业学位教育质量的重要保证。为使专业实践达到预期目的，保证专业实践能够顺利进行，针对目前的社会治安和交通安全情况，学校和研究生在安全方面达成下列共识，并签订本安全承诺书。</w:t>
      </w:r>
    </w:p>
    <w:p w14:paraId="1C5080BA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1．此次安全责任的主体是研究生本人。</w:t>
      </w:r>
    </w:p>
    <w:p w14:paraId="57672208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2．研究生在专业实践过程中，应主动与研究生辅导员、校内导师、企业导师保持紧密联系。应主动接受安全教育，学习安全知识，强化安全意识，提高自我防范能力；遵纪守法，遵守学校规章制度，遵守实践单位的各项规章制度；不听信谣言，不传播有害信息，不参与各种非法活动。</w:t>
      </w:r>
    </w:p>
    <w:p w14:paraId="2A9176AB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3．研究生在校外专业实践期间要注意饮食卫生和人身财产安全，保持良好的生活规律；自觉遵守交通规则，选择安全合法的交通工具；校外实践地点涉及环境恶劣、复杂的区域时，应了解当地气象、地理、治安等有关情况，尊重地方民风、民俗，执行地方政策法规。</w:t>
      </w:r>
    </w:p>
    <w:p w14:paraId="2982538B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4．凡未经学院同意自行校外实践的研究生，在校外实践期间发生的事故，责任由研究生本人承担。</w:t>
      </w:r>
    </w:p>
    <w:p w14:paraId="07CBB1AC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5．研究生专业实践期间，严格考勤制度，未经批准，不得擅自离开实践单位从事任何与专业实践无关的活动。研究生擅自离开实践单位从事与实践任务无关的活动，由此造成的一切责任由研究生本人承担。</w:t>
      </w:r>
    </w:p>
    <w:p w14:paraId="2C6BD37A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6．在专业实践期间如果发生人身意外伤害等突发事件，要保持冷静，采取积极有效的处理措施，并及时向当地公安机关和实践单位、学校报告。</w:t>
      </w:r>
    </w:p>
    <w:p w14:paraId="3F9CA771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7. 参加校外专业实践的研究生，原则上应按预定的区域、路线、内容与时间进行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</w:rPr>
        <w:t>要定期向校内导师和企业导师汇报专业实践情况，发生特殊问题应随时报告，不得拖延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</w:rPr>
        <w:t>若临时改变校外实践区域和路线，或申请延长实践时间，必须及时向培养单位汇报并办理相应手续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24"/>
        </w:rPr>
        <w:t>校外实践结束后，研究生应立即返校报到。</w:t>
      </w:r>
    </w:p>
    <w:p w14:paraId="48055DFB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8. 研究生进行专业实践前须购买用于保障专业实践安全的商业保险。</w:t>
      </w:r>
    </w:p>
    <w:p w14:paraId="29E21CB5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9. 研究生校外实践期间，由于与公务无关的个人行为造成校外实践事故的，责任由研究生本人承担；因履行校外实践中发生的事故，学校与实践单位将依法承担相应的责任，事故赔偿的范围与标准，按照所购买保险的合同约定执行。</w:t>
      </w:r>
    </w:p>
    <w:p w14:paraId="1342A045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24"/>
        </w:rPr>
        <w:t>. 研究生专业实践期间如违反国家法律法规、社会公共行为准则、企业的规章制度所造成事故的，由研究生本人依法承担责任，学校也将根据具体情况按相关规定进行处理。</w:t>
      </w:r>
    </w:p>
    <w:p w14:paraId="7E0B363A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以上条款研究生应全面遵照执行，研究生违反上述规定，所造成的后果和损失（包括人身伤害事故），由研究生本人负责。本安全承诺书需经研究生本人签字确认，纸质版提交二级学院存档。</w:t>
      </w:r>
    </w:p>
    <w:p w14:paraId="4EA97110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</w:p>
    <w:p w14:paraId="0F2C53FF">
      <w:pPr>
        <w:spacing w:line="360" w:lineRule="auto"/>
        <w:ind w:right="840"/>
        <w:jc w:val="center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                                         研究生签名：</w:t>
      </w:r>
    </w:p>
    <w:p w14:paraId="329F1A1B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年     月     日</w:t>
      </w:r>
    </w:p>
    <w:bookmarkEnd w:id="0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3A"/>
    <w:rsid w:val="00135B74"/>
    <w:rsid w:val="0017459B"/>
    <w:rsid w:val="00187C14"/>
    <w:rsid w:val="003A5AEB"/>
    <w:rsid w:val="003D0D29"/>
    <w:rsid w:val="00465EF1"/>
    <w:rsid w:val="004B3367"/>
    <w:rsid w:val="005D29DB"/>
    <w:rsid w:val="00621D59"/>
    <w:rsid w:val="0063498F"/>
    <w:rsid w:val="00723F3A"/>
    <w:rsid w:val="007875A6"/>
    <w:rsid w:val="00800483"/>
    <w:rsid w:val="00836EF6"/>
    <w:rsid w:val="008860C1"/>
    <w:rsid w:val="008C5825"/>
    <w:rsid w:val="008D45D8"/>
    <w:rsid w:val="009452AA"/>
    <w:rsid w:val="009546A7"/>
    <w:rsid w:val="00AD2E65"/>
    <w:rsid w:val="00C8473A"/>
    <w:rsid w:val="00D674FC"/>
    <w:rsid w:val="00E54AA9"/>
    <w:rsid w:val="00EC2995"/>
    <w:rsid w:val="00F65A16"/>
    <w:rsid w:val="16104199"/>
    <w:rsid w:val="2D464C83"/>
    <w:rsid w:val="3C286C8A"/>
    <w:rsid w:val="48425B85"/>
    <w:rsid w:val="5829466B"/>
    <w:rsid w:val="67663DEC"/>
    <w:rsid w:val="710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1042</Words>
  <Characters>1047</Characters>
  <Lines>6</Lines>
  <Paragraphs>1</Paragraphs>
  <TotalTime>0</TotalTime>
  <ScaleCrop>false</ScaleCrop>
  <LinksUpToDate>false</LinksUpToDate>
  <CharactersWithSpaces>1103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2022-08-05T02:37:00Z</dcterms:created>
  <dc:creator>HP</dc:creator>
  <cp:lastModifiedBy>admin</cp:lastModifiedBy>
  <dcterms:modified xsi:type="dcterms:W3CDTF">2026-06-01T09:12:00Z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eyJoZGlkIjoiZTE4Mzc1MDQ5NDQ4MTVkOTY2Yzc5NWRhNmViZTViOTYiLCJ1c2VySWQiOiIxNjI0OTc5OTE4In0=</vt:lpwstr>
  </property>
  <property fmtid="{D5CDD505-2E9C-101B-9397-08002B2CF9AE}" pid="3" name="KSOProductBuildVer">
    <vt:lpwstr>2052-12.1.0.26375</vt:lpwstr>
  </property>
  <property fmtid="{D5CDD505-2E9C-101B-9397-08002B2CF9AE}" pid="4" name="ICV">
    <vt:lpwstr>BE8E1BE9889C461F93A938B3F4F0FF13_12</vt:lpwstr>
  </property>
</Properties>
</file>